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5AF" w:rsidRDefault="002D75AF" w:rsidP="002D75AF">
      <w:pPr>
        <w:rPr>
          <w:rFonts w:ascii="Times New Roman" w:hAnsi="Times New Roman" w:cs="Times New Roman"/>
        </w:rPr>
      </w:pPr>
    </w:p>
    <w:p w:rsidR="002D75AF" w:rsidRDefault="002D75AF" w:rsidP="002D75AF">
      <w:pPr>
        <w:rPr>
          <w:rFonts w:ascii="Times New Roman" w:hAnsi="Times New Roman" w:cs="Times New Roman"/>
        </w:rPr>
      </w:pPr>
    </w:p>
    <w:p w:rsidR="002D75AF" w:rsidRDefault="002D75AF" w:rsidP="002D75AF">
      <w:pPr>
        <w:rPr>
          <w:rFonts w:ascii="Times New Roman" w:hAnsi="Times New Roman" w:cs="Times New Roman"/>
        </w:rPr>
      </w:pPr>
    </w:p>
    <w:tbl>
      <w:tblPr>
        <w:tblW w:w="10632" w:type="dxa"/>
        <w:tblInd w:w="-100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851"/>
        <w:gridCol w:w="1134"/>
        <w:gridCol w:w="2127"/>
        <w:gridCol w:w="5811"/>
      </w:tblGrid>
      <w:tr w:rsidR="002D75AF" w:rsidRPr="00761ED6" w:rsidTr="00801EFA">
        <w:trPr>
          <w:trHeight w:val="315"/>
        </w:trPr>
        <w:tc>
          <w:tcPr>
            <w:tcW w:w="10632"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D75AF" w:rsidRPr="00761ED6" w:rsidRDefault="002D75AF" w:rsidP="00801EFA">
            <w:pPr>
              <w:spacing w:after="0" w:line="240" w:lineRule="auto"/>
              <w:jc w:val="center"/>
              <w:rPr>
                <w:rFonts w:ascii="Times New Roman" w:eastAsia="Times New Roman" w:hAnsi="Times New Roman" w:cs="Times New Roman"/>
                <w:b/>
                <w:bCs/>
                <w:color w:val="666666"/>
                <w:lang w:eastAsia="tr-TR"/>
              </w:rPr>
            </w:pPr>
            <w:r>
              <w:rPr>
                <w:rFonts w:ascii="Times New Roman" w:eastAsia="Times New Roman" w:hAnsi="Times New Roman" w:cs="Times New Roman"/>
                <w:b/>
                <w:bCs/>
                <w:color w:val="666666"/>
                <w:lang w:eastAsia="tr-TR"/>
              </w:rPr>
              <w:t>2023 YILI KALİTE İZLENCESİ</w:t>
            </w:r>
          </w:p>
        </w:tc>
      </w:tr>
      <w:tr w:rsidR="002D75AF" w:rsidRPr="00761ED6" w:rsidTr="00801EFA">
        <w:trPr>
          <w:trHeight w:val="315"/>
        </w:trPr>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D75AF" w:rsidRPr="00761ED6" w:rsidRDefault="002D75AF" w:rsidP="00801EFA">
            <w:pPr>
              <w:spacing w:after="0" w:line="240" w:lineRule="auto"/>
              <w:jc w:val="center"/>
              <w:rPr>
                <w:rFonts w:ascii="Times New Roman" w:eastAsia="Times New Roman" w:hAnsi="Times New Roman" w:cs="Times New Roman"/>
                <w:color w:val="666666"/>
                <w:lang w:eastAsia="tr-TR"/>
              </w:rPr>
            </w:pPr>
            <w:r>
              <w:rPr>
                <w:rFonts w:ascii="Times New Roman" w:eastAsia="Times New Roman" w:hAnsi="Times New Roman" w:cs="Times New Roman"/>
                <w:color w:val="666666"/>
                <w:lang w:eastAsia="tr-TR"/>
              </w:rPr>
              <w:t>01</w:t>
            </w:r>
          </w:p>
        </w:tc>
        <w:tc>
          <w:tcPr>
            <w:tcW w:w="85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D75AF" w:rsidRPr="00761ED6" w:rsidRDefault="002D75AF" w:rsidP="00801EFA">
            <w:pPr>
              <w:spacing w:after="0" w:line="240"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2023/01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D75AF" w:rsidRPr="00761ED6" w:rsidRDefault="002D75AF" w:rsidP="00801EFA">
            <w:pPr>
              <w:spacing w:after="0" w:line="240" w:lineRule="auto"/>
              <w:jc w:val="center"/>
              <w:rPr>
                <w:rFonts w:ascii="Times New Roman" w:eastAsia="Times New Roman" w:hAnsi="Times New Roman" w:cs="Times New Roman"/>
                <w:color w:val="666666"/>
                <w:lang w:eastAsia="tr-TR"/>
              </w:rPr>
            </w:pPr>
            <w:r w:rsidRPr="00761ED6">
              <w:rPr>
                <w:rFonts w:ascii="Times New Roman" w:eastAsia="Times New Roman" w:hAnsi="Times New Roman" w:cs="Times New Roman"/>
                <w:color w:val="666666"/>
                <w:lang w:eastAsia="tr-TR"/>
              </w:rPr>
              <w:t>06 Ocak</w:t>
            </w:r>
          </w:p>
        </w:tc>
        <w:tc>
          <w:tcPr>
            <w:tcW w:w="212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D75AF" w:rsidRPr="00761ED6" w:rsidRDefault="002D75AF" w:rsidP="00801EFA">
            <w:pPr>
              <w:pStyle w:val="Balk4"/>
              <w:shd w:val="clear" w:color="auto" w:fill="FFFFFF"/>
              <w:jc w:val="center"/>
              <w:rPr>
                <w:color w:val="282A2C"/>
                <w:sz w:val="22"/>
                <w:szCs w:val="22"/>
              </w:rPr>
            </w:pPr>
            <w:r w:rsidRPr="00761ED6">
              <w:rPr>
                <w:color w:val="282A2C"/>
                <w:sz w:val="22"/>
                <w:szCs w:val="22"/>
              </w:rPr>
              <w:t>Kalite Değerlendirme Toplantısı Gerçekleştirildi</w:t>
            </w:r>
          </w:p>
          <w:p w:rsidR="002D75AF" w:rsidRPr="00761ED6" w:rsidRDefault="002D75AF" w:rsidP="00801EFA">
            <w:pPr>
              <w:pStyle w:val="Balk4"/>
              <w:shd w:val="clear" w:color="auto" w:fill="FFFFFF"/>
              <w:jc w:val="center"/>
              <w:rPr>
                <w:color w:val="282A2C"/>
                <w:sz w:val="22"/>
                <w:szCs w:val="22"/>
              </w:rPr>
            </w:pPr>
          </w:p>
        </w:tc>
        <w:tc>
          <w:tcPr>
            <w:tcW w:w="581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tcPr>
          <w:p w:rsidR="002D75AF" w:rsidRDefault="002D75AF" w:rsidP="00801EFA">
            <w:pPr>
              <w:spacing w:after="0" w:line="240" w:lineRule="auto"/>
              <w:rPr>
                <w:rFonts w:ascii="Times New Roman" w:hAnsi="Times New Roman" w:cs="Times New Roman"/>
                <w:color w:val="666666"/>
                <w:shd w:val="clear" w:color="auto" w:fill="FFFFFF"/>
              </w:rPr>
            </w:pPr>
          </w:p>
          <w:p w:rsidR="002D75AF" w:rsidRDefault="002D75AF" w:rsidP="002D75AF">
            <w:pPr>
              <w:spacing w:after="0" w:line="276" w:lineRule="auto"/>
              <w:rPr>
                <w:rFonts w:ascii="Times New Roman" w:hAnsi="Times New Roman" w:cs="Times New Roman"/>
                <w:color w:val="666666"/>
                <w:shd w:val="clear" w:color="auto" w:fill="FFFFFF"/>
              </w:rPr>
            </w:pPr>
            <w:r w:rsidRPr="00761ED6">
              <w:rPr>
                <w:rFonts w:ascii="Times New Roman" w:hAnsi="Times New Roman" w:cs="Times New Roman"/>
                <w:color w:val="666666"/>
                <w:shd w:val="clear" w:color="auto" w:fill="FFFFFF"/>
              </w:rPr>
              <w:t xml:space="preserve">Birimimiz Kalite Kurulu Komisyon üyeleri, </w:t>
            </w:r>
            <w:proofErr w:type="spellStart"/>
            <w:r w:rsidRPr="00761ED6">
              <w:rPr>
                <w:rFonts w:ascii="Times New Roman" w:hAnsi="Times New Roman" w:cs="Times New Roman"/>
                <w:color w:val="666666"/>
                <w:shd w:val="clear" w:color="auto" w:fill="FFFFFF"/>
              </w:rPr>
              <w:t>TBMYO’nun</w:t>
            </w:r>
            <w:proofErr w:type="spellEnd"/>
            <w:r w:rsidRPr="00761ED6">
              <w:rPr>
                <w:rFonts w:ascii="Times New Roman" w:hAnsi="Times New Roman" w:cs="Times New Roman"/>
                <w:color w:val="666666"/>
                <w:shd w:val="clear" w:color="auto" w:fill="FFFFFF"/>
              </w:rPr>
              <w:t xml:space="preserve"> birim öz değerlendirme ölçütlerine uygunluğunu belirlemek amacıyla 5 Ocak 2023 Perşembe günü toplandı. </w:t>
            </w:r>
            <w:r w:rsidRPr="00761ED6">
              <w:rPr>
                <w:rFonts w:ascii="Times New Roman" w:hAnsi="Times New Roman" w:cs="Times New Roman"/>
                <w:color w:val="666666"/>
              </w:rPr>
              <w:br/>
            </w:r>
          </w:p>
          <w:p w:rsidR="002D75AF" w:rsidRPr="00761ED6" w:rsidRDefault="002D75AF" w:rsidP="002D75AF">
            <w:pPr>
              <w:spacing w:after="0" w:line="276" w:lineRule="auto"/>
              <w:rPr>
                <w:rFonts w:ascii="Times New Roman" w:eastAsia="Times New Roman" w:hAnsi="Times New Roman" w:cs="Times New Roman"/>
                <w:color w:val="666666"/>
                <w:lang w:eastAsia="tr-TR"/>
              </w:rPr>
            </w:pPr>
            <w:proofErr w:type="gramStart"/>
            <w:r w:rsidRPr="00761ED6">
              <w:rPr>
                <w:rFonts w:ascii="Times New Roman" w:hAnsi="Times New Roman" w:cs="Times New Roman"/>
                <w:color w:val="666666"/>
                <w:shd w:val="clear" w:color="auto" w:fill="FFFFFF"/>
              </w:rPr>
              <w:t>Üniversitemiz Akreditasyon Akademik Değerlendirme ve Kalite Koordinatörlüğüne sunulmak üzere Birim Yıllık Öz Değerlendirme Raporunu hazırlamak amacıyla gerçekleştirilen toplantıda “Her birimin ilgili olduğu alan için detaylı incelemelerde bulunması, yeni yayınlanan rapor hazırlama kılavuzu doğrultusunda yazılacak olan 2022 Öz Değerlendirme raporunun bir önceki yıl ile karşılaştırılması, raporların en geç 3 Şubat 2023 tarihine kadar Kalite Birim Koordinatörüne iletilmesi” kararları alındı.</w:t>
            </w:r>
            <w:proofErr w:type="gramEnd"/>
            <w:r w:rsidRPr="00761ED6">
              <w:rPr>
                <w:rFonts w:ascii="Times New Roman" w:hAnsi="Times New Roman" w:cs="Times New Roman"/>
                <w:color w:val="666666"/>
              </w:rPr>
              <w:br/>
            </w:r>
            <w:r w:rsidRPr="00761ED6">
              <w:rPr>
                <w:rFonts w:ascii="Times New Roman" w:hAnsi="Times New Roman" w:cs="Times New Roman"/>
                <w:color w:val="666666"/>
              </w:rPr>
              <w:br/>
            </w:r>
            <w:r w:rsidRPr="00761ED6">
              <w:rPr>
                <w:rFonts w:ascii="Times New Roman" w:hAnsi="Times New Roman" w:cs="Times New Roman"/>
                <w:color w:val="666666"/>
                <w:shd w:val="clear" w:color="auto" w:fill="FFFFFF"/>
              </w:rPr>
              <w:t xml:space="preserve">Toplantıya Yüksekokul Müdürü Prof. Dr. Aysun TÜRKMEN başkanlığında, Kalite Birim Koordinatör Yrd. </w:t>
            </w:r>
            <w:proofErr w:type="spellStart"/>
            <w:r w:rsidRPr="00761ED6">
              <w:rPr>
                <w:rFonts w:ascii="Times New Roman" w:hAnsi="Times New Roman" w:cs="Times New Roman"/>
                <w:color w:val="666666"/>
                <w:shd w:val="clear" w:color="auto" w:fill="FFFFFF"/>
              </w:rPr>
              <w:t>Öğr</w:t>
            </w:r>
            <w:proofErr w:type="spellEnd"/>
            <w:r w:rsidRPr="00761ED6">
              <w:rPr>
                <w:rFonts w:ascii="Times New Roman" w:hAnsi="Times New Roman" w:cs="Times New Roman"/>
                <w:color w:val="666666"/>
                <w:shd w:val="clear" w:color="auto" w:fill="FFFFFF"/>
              </w:rPr>
              <w:t xml:space="preserve">. Gör. Elif Sultan AKPINAR, Araştırma-Geliştirme Sorumlusu Dr. </w:t>
            </w:r>
            <w:proofErr w:type="spellStart"/>
            <w:r w:rsidRPr="00761ED6">
              <w:rPr>
                <w:rFonts w:ascii="Times New Roman" w:hAnsi="Times New Roman" w:cs="Times New Roman"/>
                <w:color w:val="666666"/>
                <w:shd w:val="clear" w:color="auto" w:fill="FFFFFF"/>
              </w:rPr>
              <w:t>Öğr</w:t>
            </w:r>
            <w:proofErr w:type="spellEnd"/>
            <w:r w:rsidRPr="00761ED6">
              <w:rPr>
                <w:rFonts w:ascii="Times New Roman" w:hAnsi="Times New Roman" w:cs="Times New Roman"/>
                <w:color w:val="666666"/>
                <w:shd w:val="clear" w:color="auto" w:fill="FFFFFF"/>
              </w:rPr>
              <w:t xml:space="preserve">. Üyesi Kenan YANMAZ, Yönetim Sistemi Sorumlusu Dr. </w:t>
            </w:r>
            <w:proofErr w:type="spellStart"/>
            <w:r w:rsidRPr="00761ED6">
              <w:rPr>
                <w:rFonts w:ascii="Times New Roman" w:hAnsi="Times New Roman" w:cs="Times New Roman"/>
                <w:color w:val="666666"/>
                <w:shd w:val="clear" w:color="auto" w:fill="FFFFFF"/>
              </w:rPr>
              <w:t>Öğr</w:t>
            </w:r>
            <w:proofErr w:type="spellEnd"/>
            <w:r w:rsidRPr="00761ED6">
              <w:rPr>
                <w:rFonts w:ascii="Times New Roman" w:hAnsi="Times New Roman" w:cs="Times New Roman"/>
                <w:color w:val="666666"/>
                <w:shd w:val="clear" w:color="auto" w:fill="FFFFFF"/>
              </w:rPr>
              <w:t xml:space="preserve">. Üyesi Onur TEKOĞLU, Kalite Güvence Sistemi Sorumlusu Dr. </w:t>
            </w:r>
            <w:proofErr w:type="spellStart"/>
            <w:r w:rsidRPr="00761ED6">
              <w:rPr>
                <w:rFonts w:ascii="Times New Roman" w:hAnsi="Times New Roman" w:cs="Times New Roman"/>
                <w:color w:val="666666"/>
                <w:shd w:val="clear" w:color="auto" w:fill="FFFFFF"/>
              </w:rPr>
              <w:t>Öğr</w:t>
            </w:r>
            <w:proofErr w:type="spellEnd"/>
            <w:r w:rsidRPr="00761ED6">
              <w:rPr>
                <w:rFonts w:ascii="Times New Roman" w:hAnsi="Times New Roman" w:cs="Times New Roman"/>
                <w:color w:val="666666"/>
                <w:shd w:val="clear" w:color="auto" w:fill="FFFFFF"/>
              </w:rPr>
              <w:t xml:space="preserve">. Üyesi </w:t>
            </w:r>
            <w:proofErr w:type="spellStart"/>
            <w:r w:rsidRPr="00761ED6">
              <w:rPr>
                <w:rFonts w:ascii="Times New Roman" w:hAnsi="Times New Roman" w:cs="Times New Roman"/>
                <w:color w:val="666666"/>
                <w:shd w:val="clear" w:color="auto" w:fill="FFFFFF"/>
              </w:rPr>
              <w:t>Birkut</w:t>
            </w:r>
            <w:proofErr w:type="spellEnd"/>
            <w:r w:rsidRPr="00761ED6">
              <w:rPr>
                <w:rFonts w:ascii="Times New Roman" w:hAnsi="Times New Roman" w:cs="Times New Roman"/>
                <w:color w:val="666666"/>
                <w:shd w:val="clear" w:color="auto" w:fill="FFFFFF"/>
              </w:rPr>
              <w:t xml:space="preserve"> GÜLER, Eğitim-Öğretim Sorumlusu </w:t>
            </w:r>
            <w:proofErr w:type="spellStart"/>
            <w:r w:rsidRPr="00761ED6">
              <w:rPr>
                <w:rFonts w:ascii="Times New Roman" w:hAnsi="Times New Roman" w:cs="Times New Roman"/>
                <w:color w:val="666666"/>
                <w:shd w:val="clear" w:color="auto" w:fill="FFFFFF"/>
              </w:rPr>
              <w:t>Öğr</w:t>
            </w:r>
            <w:proofErr w:type="spellEnd"/>
            <w:r w:rsidRPr="00761ED6">
              <w:rPr>
                <w:rFonts w:ascii="Times New Roman" w:hAnsi="Times New Roman" w:cs="Times New Roman"/>
                <w:color w:val="666666"/>
                <w:shd w:val="clear" w:color="auto" w:fill="FFFFFF"/>
              </w:rPr>
              <w:t xml:space="preserve">. Gör. Ahmet Mustafa ÖZTÜRK, Bilişim Sistemi Sorumlusu </w:t>
            </w:r>
            <w:proofErr w:type="spellStart"/>
            <w:r w:rsidRPr="00761ED6">
              <w:rPr>
                <w:rFonts w:ascii="Times New Roman" w:hAnsi="Times New Roman" w:cs="Times New Roman"/>
                <w:color w:val="666666"/>
                <w:shd w:val="clear" w:color="auto" w:fill="FFFFFF"/>
              </w:rPr>
              <w:t>Öğr</w:t>
            </w:r>
            <w:proofErr w:type="spellEnd"/>
            <w:r w:rsidRPr="00761ED6">
              <w:rPr>
                <w:rFonts w:ascii="Times New Roman" w:hAnsi="Times New Roman" w:cs="Times New Roman"/>
                <w:color w:val="666666"/>
                <w:shd w:val="clear" w:color="auto" w:fill="FFFFFF"/>
              </w:rPr>
              <w:t xml:space="preserve">. Gör. Adil KONDİLOĞLU, </w:t>
            </w:r>
            <w:proofErr w:type="spellStart"/>
            <w:r w:rsidRPr="00761ED6">
              <w:rPr>
                <w:rFonts w:ascii="Times New Roman" w:hAnsi="Times New Roman" w:cs="Times New Roman"/>
                <w:color w:val="666666"/>
                <w:shd w:val="clear" w:color="auto" w:fill="FFFFFF"/>
              </w:rPr>
              <w:t>Rapartör</w:t>
            </w:r>
            <w:proofErr w:type="spellEnd"/>
            <w:r w:rsidRPr="00761ED6">
              <w:rPr>
                <w:rFonts w:ascii="Times New Roman" w:hAnsi="Times New Roman" w:cs="Times New Roman"/>
                <w:color w:val="666666"/>
                <w:shd w:val="clear" w:color="auto" w:fill="FFFFFF"/>
              </w:rPr>
              <w:t xml:space="preserve"> Veri Giriş Görevlisi </w:t>
            </w:r>
            <w:proofErr w:type="spellStart"/>
            <w:r w:rsidRPr="00761ED6">
              <w:rPr>
                <w:rFonts w:ascii="Times New Roman" w:hAnsi="Times New Roman" w:cs="Times New Roman"/>
                <w:color w:val="666666"/>
                <w:shd w:val="clear" w:color="auto" w:fill="FFFFFF"/>
              </w:rPr>
              <w:t>Öğr</w:t>
            </w:r>
            <w:proofErr w:type="spellEnd"/>
            <w:r w:rsidRPr="00761ED6">
              <w:rPr>
                <w:rFonts w:ascii="Times New Roman" w:hAnsi="Times New Roman" w:cs="Times New Roman"/>
                <w:color w:val="666666"/>
                <w:shd w:val="clear" w:color="auto" w:fill="FFFFFF"/>
              </w:rPr>
              <w:t>. Gör. Nurdan KUMAŞ ŞENOL ve Yüksekokul sekreteri Zekai BALKAYA katıldılar.</w:t>
            </w:r>
          </w:p>
        </w:tc>
      </w:tr>
    </w:tbl>
    <w:p w:rsidR="002D75AF" w:rsidRPr="00761ED6" w:rsidRDefault="002D75AF" w:rsidP="002D75AF">
      <w:pPr>
        <w:rPr>
          <w:rFonts w:ascii="Times New Roman" w:hAnsi="Times New Roman" w:cs="Times New Roman"/>
        </w:rPr>
      </w:pPr>
    </w:p>
    <w:p w:rsidR="00B32DE9" w:rsidRDefault="00B32DE9"/>
    <w:sectPr w:rsidR="00B32DE9" w:rsidSect="00E53DCC">
      <w:headerReference w:type="even" r:id="rId6"/>
      <w:headerReference w:type="default" r:id="rId7"/>
      <w:footerReference w:type="even" r:id="rId8"/>
      <w:footerReference w:type="default" r:id="rId9"/>
      <w:headerReference w:type="first" r:id="rId10"/>
      <w:footerReference w:type="first" r:id="rId11"/>
      <w:pgSz w:w="11906" w:h="16838"/>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8A6" w:rsidRDefault="007148A6" w:rsidP="00922E98">
      <w:pPr>
        <w:spacing w:after="0" w:line="240" w:lineRule="auto"/>
      </w:pPr>
      <w:r>
        <w:separator/>
      </w:r>
    </w:p>
  </w:endnote>
  <w:endnote w:type="continuationSeparator" w:id="0">
    <w:p w:rsidR="007148A6" w:rsidRDefault="007148A6" w:rsidP="0092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98" w:rsidRDefault="00922E9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rFonts w:ascii="Times New Roman" w:hAnsi="Times New Roman" w:cs="Times New Roman"/>
      </w:rPr>
      <w:id w:val="1173996013"/>
      <w:docPartObj>
        <w:docPartGallery w:val="Page Numbers (Bottom of Page)"/>
        <w:docPartUnique/>
      </w:docPartObj>
    </w:sdtPr>
    <w:sdtContent>
      <w:p w:rsidR="00922E98" w:rsidRPr="00922E98" w:rsidRDefault="00922E98">
        <w:pPr>
          <w:pStyle w:val="Altbilgi"/>
          <w:jc w:val="right"/>
          <w:rPr>
            <w:rFonts w:ascii="Times New Roman" w:hAnsi="Times New Roman" w:cs="Times New Roman"/>
          </w:rPr>
        </w:pPr>
        <w:r w:rsidRPr="00922E98">
          <w:rPr>
            <w:rFonts w:ascii="Times New Roman" w:hAnsi="Times New Roman" w:cs="Times New Roman"/>
          </w:rPr>
          <w:fldChar w:fldCharType="begin"/>
        </w:r>
        <w:r w:rsidRPr="00922E98">
          <w:rPr>
            <w:rFonts w:ascii="Times New Roman" w:hAnsi="Times New Roman" w:cs="Times New Roman"/>
          </w:rPr>
          <w:instrText>PAGE   \* MERGEFORMAT</w:instrText>
        </w:r>
        <w:r w:rsidRPr="00922E98">
          <w:rPr>
            <w:rFonts w:ascii="Times New Roman" w:hAnsi="Times New Roman" w:cs="Times New Roman"/>
          </w:rPr>
          <w:fldChar w:fldCharType="separate"/>
        </w:r>
        <w:r>
          <w:rPr>
            <w:rFonts w:ascii="Times New Roman" w:hAnsi="Times New Roman" w:cs="Times New Roman"/>
            <w:noProof/>
          </w:rPr>
          <w:t>1</w:t>
        </w:r>
        <w:r w:rsidRPr="00922E98">
          <w:rPr>
            <w:rFonts w:ascii="Times New Roman" w:hAnsi="Times New Roman" w:cs="Times New Roman"/>
          </w:rPr>
          <w:fldChar w:fldCharType="end"/>
        </w:r>
        <w:r w:rsidRPr="00922E98">
          <w:rPr>
            <w:rFonts w:ascii="Times New Roman" w:hAnsi="Times New Roman" w:cs="Times New Roman"/>
          </w:rPr>
          <w:t>/1</w:t>
        </w:r>
      </w:p>
    </w:sdtContent>
  </w:sdt>
  <w:bookmarkEnd w:id="0"/>
  <w:p w:rsidR="00922E98" w:rsidRDefault="00922E9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98" w:rsidRDefault="00922E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8A6" w:rsidRDefault="007148A6" w:rsidP="00922E98">
      <w:pPr>
        <w:spacing w:after="0" w:line="240" w:lineRule="auto"/>
      </w:pPr>
      <w:r>
        <w:separator/>
      </w:r>
    </w:p>
  </w:footnote>
  <w:footnote w:type="continuationSeparator" w:id="0">
    <w:p w:rsidR="007148A6" w:rsidRDefault="007148A6" w:rsidP="00922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98" w:rsidRDefault="00922E9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98" w:rsidRDefault="00922E9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E98" w:rsidRDefault="00922E9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AF"/>
    <w:rsid w:val="00047C20"/>
    <w:rsid w:val="00070221"/>
    <w:rsid w:val="001D6CD2"/>
    <w:rsid w:val="002D75AF"/>
    <w:rsid w:val="00501AC8"/>
    <w:rsid w:val="00573CF1"/>
    <w:rsid w:val="007148A6"/>
    <w:rsid w:val="00744E1F"/>
    <w:rsid w:val="00786662"/>
    <w:rsid w:val="00790B0A"/>
    <w:rsid w:val="008D7283"/>
    <w:rsid w:val="00922E98"/>
    <w:rsid w:val="00B23B7D"/>
    <w:rsid w:val="00B32DE9"/>
    <w:rsid w:val="00D169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3A9A1-5CE2-4A9C-A95B-28BA9367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5AF"/>
    <w:pPr>
      <w:widowControl/>
      <w:autoSpaceDE/>
      <w:autoSpaceDN/>
      <w:spacing w:after="160" w:line="259" w:lineRule="auto"/>
    </w:pPr>
  </w:style>
  <w:style w:type="paragraph" w:styleId="Balk1">
    <w:name w:val="heading 1"/>
    <w:basedOn w:val="Normal"/>
    <w:link w:val="Balk1Char"/>
    <w:uiPriority w:val="1"/>
    <w:qFormat/>
    <w:rsid w:val="00744E1F"/>
    <w:pPr>
      <w:widowControl w:val="0"/>
      <w:autoSpaceDE w:val="0"/>
      <w:autoSpaceDN w:val="0"/>
      <w:spacing w:after="0" w:line="240" w:lineRule="auto"/>
      <w:ind w:left="104"/>
      <w:outlineLvl w:val="0"/>
    </w:pPr>
    <w:rPr>
      <w:rFonts w:ascii="Times New Roman" w:eastAsia="Times New Roman" w:hAnsi="Times New Roman" w:cs="Times New Roman"/>
      <w:lang w:eastAsia="tr-TR" w:bidi="tr-TR"/>
    </w:rPr>
  </w:style>
  <w:style w:type="paragraph" w:styleId="Balk2">
    <w:name w:val="heading 2"/>
    <w:basedOn w:val="Normal"/>
    <w:link w:val="Balk2Char"/>
    <w:uiPriority w:val="1"/>
    <w:qFormat/>
    <w:rsid w:val="00744E1F"/>
    <w:pPr>
      <w:widowControl w:val="0"/>
      <w:autoSpaceDE w:val="0"/>
      <w:autoSpaceDN w:val="0"/>
      <w:spacing w:before="1" w:after="0" w:line="240" w:lineRule="auto"/>
      <w:outlineLvl w:val="1"/>
    </w:pPr>
    <w:rPr>
      <w:rFonts w:ascii="Times New Roman" w:eastAsia="Times New Roman" w:hAnsi="Times New Roman" w:cs="Times New Roman"/>
      <w:b/>
      <w:bCs/>
      <w:sz w:val="20"/>
      <w:szCs w:val="20"/>
      <w:lang w:eastAsia="tr-TR" w:bidi="tr-TR"/>
    </w:rPr>
  </w:style>
  <w:style w:type="paragraph" w:styleId="Balk3">
    <w:name w:val="heading 3"/>
    <w:basedOn w:val="Normal"/>
    <w:link w:val="Balk3Char"/>
    <w:uiPriority w:val="1"/>
    <w:qFormat/>
    <w:rsid w:val="00744E1F"/>
    <w:pPr>
      <w:widowControl w:val="0"/>
      <w:autoSpaceDE w:val="0"/>
      <w:autoSpaceDN w:val="0"/>
      <w:spacing w:before="91" w:after="0" w:line="240" w:lineRule="auto"/>
      <w:outlineLvl w:val="2"/>
    </w:pPr>
    <w:rPr>
      <w:rFonts w:ascii="Times New Roman" w:eastAsia="Times New Roman" w:hAnsi="Times New Roman" w:cs="Times New Roman"/>
      <w:sz w:val="20"/>
      <w:szCs w:val="20"/>
      <w:lang w:eastAsia="tr-TR" w:bidi="tr-TR"/>
    </w:rPr>
  </w:style>
  <w:style w:type="paragraph" w:styleId="Balk4">
    <w:name w:val="heading 4"/>
    <w:basedOn w:val="Normal"/>
    <w:link w:val="Balk4Char"/>
    <w:uiPriority w:val="9"/>
    <w:qFormat/>
    <w:rsid w:val="00744E1F"/>
    <w:pPr>
      <w:widowControl w:val="0"/>
      <w:autoSpaceDE w:val="0"/>
      <w:autoSpaceDN w:val="0"/>
      <w:spacing w:after="0" w:line="240" w:lineRule="auto"/>
      <w:outlineLvl w:val="3"/>
    </w:pPr>
    <w:rPr>
      <w:rFonts w:ascii="Times New Roman" w:eastAsia="Times New Roman" w:hAnsi="Times New Roman" w:cs="Times New Roman"/>
      <w:b/>
      <w:bCs/>
      <w:sz w:val="18"/>
      <w:szCs w:val="18"/>
      <w:lang w:eastAsia="tr-TR" w:bidi="tr-TR"/>
    </w:rPr>
  </w:style>
  <w:style w:type="paragraph" w:styleId="Balk5">
    <w:name w:val="heading 5"/>
    <w:basedOn w:val="Normal"/>
    <w:link w:val="Balk5Char"/>
    <w:uiPriority w:val="1"/>
    <w:qFormat/>
    <w:rsid w:val="00744E1F"/>
    <w:pPr>
      <w:widowControl w:val="0"/>
      <w:autoSpaceDE w:val="0"/>
      <w:autoSpaceDN w:val="0"/>
      <w:spacing w:after="0" w:line="240" w:lineRule="auto"/>
      <w:ind w:left="342" w:right="19"/>
      <w:outlineLvl w:val="4"/>
    </w:pPr>
    <w:rPr>
      <w:rFonts w:ascii="Times New Roman" w:eastAsia="Times New Roman" w:hAnsi="Times New Roman" w:cs="Times New Roman"/>
      <w:sz w:val="14"/>
      <w:szCs w:val="14"/>
      <w:lang w:eastAsia="tr-TR" w:bidi="tr-TR"/>
    </w:rPr>
  </w:style>
  <w:style w:type="paragraph" w:styleId="Balk6">
    <w:name w:val="heading 6"/>
    <w:basedOn w:val="Normal"/>
    <w:link w:val="Balk6Char"/>
    <w:uiPriority w:val="1"/>
    <w:qFormat/>
    <w:rsid w:val="00744E1F"/>
    <w:pPr>
      <w:widowControl w:val="0"/>
      <w:autoSpaceDE w:val="0"/>
      <w:autoSpaceDN w:val="0"/>
      <w:spacing w:before="23" w:after="0" w:line="240" w:lineRule="auto"/>
      <w:ind w:left="251"/>
      <w:outlineLvl w:val="5"/>
    </w:pPr>
    <w:rPr>
      <w:rFonts w:ascii="Times New Roman" w:eastAsia="Times New Roman" w:hAnsi="Times New Roman" w:cs="Times New Roman"/>
      <w:b/>
      <w:bCs/>
      <w:sz w:val="12"/>
      <w:szCs w:val="12"/>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744E1F"/>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1"/>
    <w:rsid w:val="00744E1F"/>
    <w:rPr>
      <w:rFonts w:ascii="Times New Roman" w:eastAsia="Times New Roman" w:hAnsi="Times New Roman" w:cs="Times New Roman"/>
      <w:lang w:eastAsia="tr-TR" w:bidi="tr-TR"/>
    </w:rPr>
  </w:style>
  <w:style w:type="character" w:customStyle="1" w:styleId="Balk2Char">
    <w:name w:val="Başlık 2 Char"/>
    <w:basedOn w:val="VarsaylanParagrafYazTipi"/>
    <w:link w:val="Balk2"/>
    <w:uiPriority w:val="1"/>
    <w:rsid w:val="00744E1F"/>
    <w:rPr>
      <w:rFonts w:ascii="Times New Roman" w:eastAsia="Times New Roman" w:hAnsi="Times New Roman" w:cs="Times New Roman"/>
      <w:b/>
      <w:bCs/>
      <w:sz w:val="20"/>
      <w:szCs w:val="20"/>
      <w:lang w:eastAsia="tr-TR" w:bidi="tr-TR"/>
    </w:rPr>
  </w:style>
  <w:style w:type="character" w:customStyle="1" w:styleId="Balk3Char">
    <w:name w:val="Başlık 3 Char"/>
    <w:basedOn w:val="VarsaylanParagrafYazTipi"/>
    <w:link w:val="Balk3"/>
    <w:uiPriority w:val="1"/>
    <w:rsid w:val="00744E1F"/>
    <w:rPr>
      <w:rFonts w:ascii="Times New Roman" w:eastAsia="Times New Roman" w:hAnsi="Times New Roman" w:cs="Times New Roman"/>
      <w:sz w:val="20"/>
      <w:szCs w:val="20"/>
      <w:lang w:eastAsia="tr-TR" w:bidi="tr-TR"/>
    </w:rPr>
  </w:style>
  <w:style w:type="character" w:customStyle="1" w:styleId="Balk4Char">
    <w:name w:val="Başlık 4 Char"/>
    <w:basedOn w:val="VarsaylanParagrafYazTipi"/>
    <w:link w:val="Balk4"/>
    <w:uiPriority w:val="9"/>
    <w:rsid w:val="00744E1F"/>
    <w:rPr>
      <w:rFonts w:ascii="Times New Roman" w:eastAsia="Times New Roman" w:hAnsi="Times New Roman" w:cs="Times New Roman"/>
      <w:b/>
      <w:bCs/>
      <w:sz w:val="18"/>
      <w:szCs w:val="18"/>
      <w:lang w:eastAsia="tr-TR" w:bidi="tr-TR"/>
    </w:rPr>
  </w:style>
  <w:style w:type="character" w:customStyle="1" w:styleId="Balk5Char">
    <w:name w:val="Başlık 5 Char"/>
    <w:basedOn w:val="VarsaylanParagrafYazTipi"/>
    <w:link w:val="Balk5"/>
    <w:uiPriority w:val="1"/>
    <w:rsid w:val="00744E1F"/>
    <w:rPr>
      <w:rFonts w:ascii="Times New Roman" w:eastAsia="Times New Roman" w:hAnsi="Times New Roman" w:cs="Times New Roman"/>
      <w:sz w:val="14"/>
      <w:szCs w:val="14"/>
      <w:lang w:eastAsia="tr-TR" w:bidi="tr-TR"/>
    </w:rPr>
  </w:style>
  <w:style w:type="character" w:customStyle="1" w:styleId="Balk6Char">
    <w:name w:val="Başlık 6 Char"/>
    <w:basedOn w:val="VarsaylanParagrafYazTipi"/>
    <w:link w:val="Balk6"/>
    <w:uiPriority w:val="1"/>
    <w:rsid w:val="00744E1F"/>
    <w:rPr>
      <w:rFonts w:ascii="Times New Roman" w:eastAsia="Times New Roman" w:hAnsi="Times New Roman" w:cs="Times New Roman"/>
      <w:b/>
      <w:bCs/>
      <w:sz w:val="12"/>
      <w:szCs w:val="12"/>
      <w:lang w:eastAsia="tr-TR" w:bidi="tr-TR"/>
    </w:rPr>
  </w:style>
  <w:style w:type="paragraph" w:styleId="GvdeMetni">
    <w:name w:val="Body Text"/>
    <w:basedOn w:val="Normal"/>
    <w:link w:val="GvdeMetniChar"/>
    <w:uiPriority w:val="1"/>
    <w:qFormat/>
    <w:rsid w:val="00744E1F"/>
    <w:pPr>
      <w:widowControl w:val="0"/>
      <w:autoSpaceDE w:val="0"/>
      <w:autoSpaceDN w:val="0"/>
      <w:spacing w:after="0" w:line="240" w:lineRule="auto"/>
    </w:pPr>
    <w:rPr>
      <w:rFonts w:ascii="Times New Roman" w:eastAsia="Times New Roman" w:hAnsi="Times New Roman" w:cs="Times New Roman"/>
      <w:sz w:val="12"/>
      <w:szCs w:val="12"/>
      <w:lang w:eastAsia="tr-TR" w:bidi="tr-TR"/>
    </w:rPr>
  </w:style>
  <w:style w:type="character" w:customStyle="1" w:styleId="GvdeMetniChar">
    <w:name w:val="Gövde Metni Char"/>
    <w:basedOn w:val="VarsaylanParagrafYazTipi"/>
    <w:link w:val="GvdeMetni"/>
    <w:uiPriority w:val="1"/>
    <w:rsid w:val="00744E1F"/>
    <w:rPr>
      <w:rFonts w:ascii="Times New Roman" w:eastAsia="Times New Roman" w:hAnsi="Times New Roman" w:cs="Times New Roman"/>
      <w:sz w:val="12"/>
      <w:szCs w:val="12"/>
      <w:lang w:eastAsia="tr-TR" w:bidi="tr-TR"/>
    </w:rPr>
  </w:style>
  <w:style w:type="paragraph" w:styleId="ListeParagraf">
    <w:name w:val="List Paragraph"/>
    <w:basedOn w:val="Normal"/>
    <w:uiPriority w:val="1"/>
    <w:qFormat/>
    <w:rsid w:val="00744E1F"/>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stbilgi">
    <w:name w:val="header"/>
    <w:basedOn w:val="Normal"/>
    <w:link w:val="stbilgiChar"/>
    <w:uiPriority w:val="99"/>
    <w:unhideWhenUsed/>
    <w:rsid w:val="00922E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22E98"/>
  </w:style>
  <w:style w:type="paragraph" w:styleId="Altbilgi">
    <w:name w:val="footer"/>
    <w:basedOn w:val="Normal"/>
    <w:link w:val="AltbilgiChar"/>
    <w:uiPriority w:val="99"/>
    <w:unhideWhenUsed/>
    <w:rsid w:val="00922E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2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1090</Characters>
  <Application>Microsoft Office Word</Application>
  <DocSecurity>0</DocSecurity>
  <Lines>9</Lines>
  <Paragraphs>2</Paragraphs>
  <ScaleCrop>false</ScaleCrop>
  <Company>SilentAll Team</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2023-01-09T13:54:00Z</dcterms:created>
  <dcterms:modified xsi:type="dcterms:W3CDTF">2023-01-09T13:57:00Z</dcterms:modified>
</cp:coreProperties>
</file>